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A49" w:rsidRDefault="00CD3A49" w:rsidP="00CD3A49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57608201" r:id="rId6"/>
        </w:object>
      </w: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CD3A49" w:rsidTr="00FE2A50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3A49" w:rsidRDefault="00CD3A49" w:rsidP="00FE2A50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CD3A49" w:rsidRDefault="00CD3A49" w:rsidP="00FE2A50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CD3A49" w:rsidRDefault="00CD3A49" w:rsidP="00FE2A50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CD3A49" w:rsidRDefault="00CD3A49" w:rsidP="00FE2A50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CD3A49" w:rsidRDefault="00CD3A49" w:rsidP="00FE2A50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CD3A49" w:rsidRPr="001F2E49" w:rsidRDefault="00CD3A49" w:rsidP="00CD3A49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</w:t>
      </w:r>
      <w:r>
        <w:rPr>
          <w:sz w:val="24"/>
          <w:szCs w:val="24"/>
          <w:lang w:val="uk-UA"/>
        </w:rPr>
        <w:t>_____</w:t>
      </w:r>
      <w:r w:rsidRPr="001F2E49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>_________</w:t>
      </w:r>
      <w:r w:rsidRPr="001F2E4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20</w:t>
      </w:r>
      <w:r w:rsidRPr="001F2E49">
        <w:rPr>
          <w:sz w:val="24"/>
          <w:szCs w:val="24"/>
          <w:lang w:val="uk-UA"/>
        </w:rPr>
        <w:t xml:space="preserve">   №  </w:t>
      </w:r>
      <w:r>
        <w:rPr>
          <w:sz w:val="24"/>
          <w:szCs w:val="24"/>
          <w:lang w:val="uk-UA"/>
        </w:rPr>
        <w:t>_________</w:t>
      </w:r>
      <w:r w:rsidR="00D63CAA">
        <w:rPr>
          <w:sz w:val="24"/>
          <w:szCs w:val="24"/>
          <w:lang w:val="uk-UA"/>
        </w:rPr>
        <w:tab/>
      </w:r>
      <w:r w:rsidR="00D63CAA">
        <w:rPr>
          <w:sz w:val="24"/>
          <w:szCs w:val="24"/>
          <w:lang w:val="uk-UA"/>
        </w:rPr>
        <w:tab/>
      </w:r>
      <w:r w:rsidR="00D63CAA">
        <w:rPr>
          <w:sz w:val="24"/>
          <w:szCs w:val="24"/>
          <w:lang w:val="uk-UA"/>
        </w:rPr>
        <w:tab/>
      </w:r>
      <w:r w:rsidR="00D63CAA">
        <w:rPr>
          <w:sz w:val="24"/>
          <w:szCs w:val="24"/>
          <w:lang w:val="uk-UA"/>
        </w:rPr>
        <w:tab/>
      </w:r>
      <w:r w:rsidR="00D63CAA" w:rsidRPr="00D63CAA">
        <w:rPr>
          <w:b/>
          <w:sz w:val="24"/>
          <w:szCs w:val="24"/>
          <w:u w:val="single"/>
          <w:lang w:val="uk-UA"/>
        </w:rPr>
        <w:t>ПРОЄКТ</w:t>
      </w:r>
    </w:p>
    <w:p w:rsidR="00CD3A49" w:rsidRPr="005C578B" w:rsidRDefault="00CD3A49" w:rsidP="00CD3A49">
      <w:pPr>
        <w:ind w:right="4647"/>
        <w:jc w:val="both"/>
        <w:rPr>
          <w:sz w:val="10"/>
          <w:szCs w:val="10"/>
          <w:lang w:val="uk-UA"/>
        </w:rPr>
      </w:pPr>
    </w:p>
    <w:p w:rsidR="00CD3A49" w:rsidRPr="00A301C4" w:rsidRDefault="00CD3A49" w:rsidP="00CD3A49">
      <w:pPr>
        <w:tabs>
          <w:tab w:val="left" w:pos="4860"/>
        </w:tabs>
        <w:ind w:right="3400"/>
        <w:jc w:val="both"/>
        <w:rPr>
          <w:sz w:val="23"/>
          <w:szCs w:val="23"/>
          <w:lang w:val="uk-UA"/>
        </w:rPr>
      </w:pPr>
      <w:r w:rsidRPr="00A301C4">
        <w:rPr>
          <w:sz w:val="23"/>
          <w:szCs w:val="23"/>
          <w:lang w:val="uk-UA"/>
        </w:rPr>
        <w:t xml:space="preserve">Про коригування тарифів на послуги централізованого водопостачання та водовідведення, встановлених рішенням виконавчого комітету Южноукраїнської міської ради від 11.12.2019 №314 </w:t>
      </w:r>
    </w:p>
    <w:p w:rsidR="00CD3A49" w:rsidRPr="00A301C4" w:rsidRDefault="00CD3A49" w:rsidP="00CD3A49">
      <w:pPr>
        <w:ind w:firstLine="708"/>
        <w:jc w:val="both"/>
        <w:rPr>
          <w:sz w:val="23"/>
          <w:szCs w:val="23"/>
          <w:lang w:val="uk-UA"/>
        </w:rPr>
      </w:pPr>
    </w:p>
    <w:p w:rsidR="00CD3A49" w:rsidRPr="00A301C4" w:rsidRDefault="00CD3A49" w:rsidP="00CD3A49">
      <w:pPr>
        <w:tabs>
          <w:tab w:val="left" w:pos="8931"/>
        </w:tabs>
        <w:ind w:right="-87"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В</w:t>
      </w:r>
      <w:r w:rsidRPr="00A301C4">
        <w:rPr>
          <w:sz w:val="23"/>
          <w:szCs w:val="23"/>
          <w:lang w:val="uk-UA"/>
        </w:rPr>
        <w:t>ідповідно до Закону України «Про житлово-комунальні послуги»,</w:t>
      </w:r>
      <w:r w:rsidRPr="00A301C4">
        <w:rPr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Pr="00A301C4">
        <w:rPr>
          <w:sz w:val="23"/>
          <w:szCs w:val="23"/>
          <w:lang w:val="uk-UA"/>
        </w:rPr>
        <w:t>постанови Кабінету Міністрів України від 01.06.2011 № 869 «Про</w:t>
      </w:r>
      <w:r w:rsidRPr="00A301C4">
        <w:rPr>
          <w:sz w:val="23"/>
          <w:szCs w:val="23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A301C4">
        <w:rPr>
          <w:rStyle w:val="rvts9"/>
          <w:color w:val="000000"/>
          <w:sz w:val="23"/>
          <w:szCs w:val="23"/>
          <w:shd w:val="clear" w:color="auto" w:fill="FFFFFF"/>
          <w:lang w:val="uk-UA"/>
        </w:rPr>
        <w:t>аказу</w:t>
      </w:r>
      <w:r w:rsidRPr="00A301C4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301C4">
        <w:rPr>
          <w:rStyle w:val="apple-converted-space"/>
          <w:b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Pr="00A301C4">
        <w:rPr>
          <w:rStyle w:val="rvts9"/>
          <w:color w:val="000000"/>
          <w:sz w:val="23"/>
          <w:szCs w:val="23"/>
          <w:shd w:val="clear" w:color="auto" w:fill="FFFFFF"/>
          <w:lang w:val="uk-UA"/>
        </w:rPr>
        <w:t>Міністерства регіонального</w:t>
      </w:r>
      <w:r w:rsidRPr="00A301C4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301C4">
        <w:rPr>
          <w:rStyle w:val="rvts9"/>
          <w:color w:val="000000"/>
          <w:sz w:val="23"/>
          <w:szCs w:val="23"/>
          <w:shd w:val="clear" w:color="auto" w:fill="FFFFFF"/>
          <w:lang w:val="uk-UA"/>
        </w:rPr>
        <w:t>розвитку, будівництва</w:t>
      </w:r>
      <w:r w:rsidRPr="00A301C4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301C4">
        <w:rPr>
          <w:rStyle w:val="rvts9"/>
          <w:color w:val="000000"/>
          <w:sz w:val="23"/>
          <w:szCs w:val="23"/>
          <w:shd w:val="clear" w:color="auto" w:fill="FFFFFF"/>
          <w:lang w:val="uk-UA"/>
        </w:rPr>
        <w:t xml:space="preserve">та житлово-комунального господарства України </w:t>
      </w:r>
      <w:r w:rsidRPr="00A301C4">
        <w:rPr>
          <w:rStyle w:val="apple-converted-space"/>
          <w:b/>
          <w:color w:val="000000"/>
          <w:sz w:val="23"/>
          <w:szCs w:val="23"/>
          <w:shd w:val="clear" w:color="auto" w:fill="FFFFFF"/>
        </w:rPr>
        <w:t> </w:t>
      </w:r>
      <w:r w:rsidRPr="00A301C4">
        <w:rPr>
          <w:rStyle w:val="apple-converted-space"/>
          <w:color w:val="000000"/>
          <w:sz w:val="23"/>
          <w:szCs w:val="23"/>
          <w:shd w:val="clear" w:color="auto" w:fill="FFFFFF"/>
          <w:lang w:val="uk-UA"/>
        </w:rPr>
        <w:t>від 12.09.2018</w:t>
      </w:r>
      <w:r w:rsidRPr="00A301C4">
        <w:rPr>
          <w:rStyle w:val="apple-converted-space"/>
          <w:b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Pr="00A301C4">
        <w:rPr>
          <w:rStyle w:val="rvts9"/>
          <w:color w:val="000000"/>
          <w:sz w:val="23"/>
          <w:szCs w:val="23"/>
          <w:shd w:val="clear" w:color="auto" w:fill="FFFFFF"/>
          <w:lang w:val="uk-UA"/>
        </w:rPr>
        <w:t xml:space="preserve">№ 239 «Про затвердження </w:t>
      </w:r>
      <w:r w:rsidRPr="00A301C4">
        <w:rPr>
          <w:sz w:val="23"/>
          <w:szCs w:val="23"/>
          <w:lang w:val="uk-UA"/>
        </w:rPr>
        <w:t xml:space="preserve">Порядку </w:t>
      </w:r>
      <w:r w:rsidRPr="00A301C4">
        <w:rPr>
          <w:color w:val="000000"/>
          <w:sz w:val="23"/>
          <w:szCs w:val="23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 w:rsidRPr="00A301C4">
        <w:rPr>
          <w:sz w:val="23"/>
          <w:szCs w:val="23"/>
          <w:lang w:val="uk-UA"/>
        </w:rPr>
        <w:t>розглянувши заяву  відокремленого підрозділу «</w:t>
      </w:r>
      <w:proofErr w:type="spellStart"/>
      <w:r w:rsidRPr="00A301C4">
        <w:rPr>
          <w:sz w:val="23"/>
          <w:szCs w:val="23"/>
          <w:lang w:val="uk-UA"/>
        </w:rPr>
        <w:t>Южно</w:t>
      </w:r>
      <w:proofErr w:type="spellEnd"/>
      <w:r w:rsidRPr="00A301C4">
        <w:rPr>
          <w:sz w:val="23"/>
          <w:szCs w:val="23"/>
          <w:lang w:val="uk-UA"/>
        </w:rPr>
        <w:t xml:space="preserve">-Українська АЕС» державного підприємства «Національна атомна енергогенеруюча компанія «Енергоатом» (далі - ВП ЮУ АЕС ДП «НАЕК «Енергоатом») щодо коригування  тарифів на послуги з централізованого водопостачання та водовідведення від 10.07.2020, надану листом від  10.07.2020  № 51/11076,   </w:t>
      </w:r>
      <w:r>
        <w:rPr>
          <w:sz w:val="23"/>
          <w:szCs w:val="23"/>
          <w:lang w:val="uk-UA"/>
        </w:rPr>
        <w:t>к</w:t>
      </w:r>
      <w:r w:rsidRPr="00A301C4">
        <w:rPr>
          <w:sz w:val="23"/>
          <w:szCs w:val="23"/>
          <w:lang w:val="uk-UA"/>
        </w:rPr>
        <w:t xml:space="preserve">еруючись пп.2 п «а» ст. 28 Закону України «Про місцеве самоврядування в Україні», виконавчий комітет Южноукраїнської міської ради </w:t>
      </w:r>
    </w:p>
    <w:p w:rsidR="00CD3A49" w:rsidRPr="00A301C4" w:rsidRDefault="00CD3A49" w:rsidP="00CD3A49">
      <w:pPr>
        <w:ind w:firstLine="546"/>
        <w:jc w:val="center"/>
        <w:rPr>
          <w:sz w:val="23"/>
          <w:szCs w:val="23"/>
          <w:lang w:val="uk-UA"/>
        </w:rPr>
      </w:pPr>
      <w:r w:rsidRPr="00A301C4">
        <w:rPr>
          <w:sz w:val="23"/>
          <w:szCs w:val="23"/>
          <w:lang w:val="uk-UA"/>
        </w:rPr>
        <w:t>ВИРІШИВ:</w:t>
      </w:r>
    </w:p>
    <w:p w:rsidR="00CD3A49" w:rsidRPr="00A301C4" w:rsidRDefault="00CD3A49" w:rsidP="00CD3A49">
      <w:pPr>
        <w:tabs>
          <w:tab w:val="left" w:pos="546"/>
        </w:tabs>
        <w:ind w:right="30" w:firstLine="546"/>
        <w:jc w:val="both"/>
        <w:rPr>
          <w:sz w:val="10"/>
          <w:szCs w:val="10"/>
          <w:lang w:val="uk-UA"/>
        </w:rPr>
      </w:pPr>
    </w:p>
    <w:p w:rsidR="00CD3A49" w:rsidRPr="00A301C4" w:rsidRDefault="00CD3A49" w:rsidP="00CD3A49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right="-2" w:firstLine="567"/>
        <w:jc w:val="both"/>
        <w:rPr>
          <w:sz w:val="23"/>
          <w:szCs w:val="23"/>
          <w:lang w:val="uk-UA"/>
        </w:rPr>
      </w:pPr>
      <w:r w:rsidRPr="00A301C4">
        <w:rPr>
          <w:sz w:val="23"/>
          <w:szCs w:val="23"/>
          <w:lang w:val="uk-UA"/>
        </w:rPr>
        <w:t>Відкоригувати тарифи на послуги централізованого водопостачання та водовідведення, які надає ВП ЮУ АЕС ДП «НАЕК «Енергоатом», шляхом внесення змін у пункти 1, 2 рішення виконавчого комітету Южноукраїнської міської ради від 11.12.2019 №314 «Про встановлення тарифів на послуги з централізованого водопостачання та водовідведення, які надає відокремлений підрозділ «</w:t>
      </w:r>
      <w:proofErr w:type="spellStart"/>
      <w:r w:rsidRPr="00A301C4">
        <w:rPr>
          <w:sz w:val="23"/>
          <w:szCs w:val="23"/>
          <w:lang w:val="uk-UA"/>
        </w:rPr>
        <w:t>Южно</w:t>
      </w:r>
      <w:proofErr w:type="spellEnd"/>
      <w:r w:rsidRPr="00A301C4">
        <w:rPr>
          <w:sz w:val="23"/>
          <w:szCs w:val="23"/>
          <w:lang w:val="uk-UA"/>
        </w:rPr>
        <w:t>-Українська АЕС» державного підприємства «Національна атомна енергогенеруюча компанія «Енергоатом» в місті Южноукраїнську», виклавши їх у новій редакції:</w:t>
      </w:r>
    </w:p>
    <w:p w:rsidR="00CD3A49" w:rsidRPr="00A301C4" w:rsidRDefault="00CD3A49" w:rsidP="00CD3A49">
      <w:pPr>
        <w:tabs>
          <w:tab w:val="left" w:pos="546"/>
        </w:tabs>
        <w:ind w:right="30" w:firstLine="546"/>
        <w:jc w:val="both"/>
        <w:rPr>
          <w:sz w:val="10"/>
          <w:szCs w:val="10"/>
          <w:lang w:val="uk-UA"/>
        </w:rPr>
      </w:pPr>
    </w:p>
    <w:p w:rsidR="00CD3A49" w:rsidRPr="00A301C4" w:rsidRDefault="00CD3A49" w:rsidP="00CD3A49">
      <w:pPr>
        <w:tabs>
          <w:tab w:val="left" w:pos="546"/>
        </w:tabs>
        <w:ind w:right="30" w:firstLine="546"/>
        <w:jc w:val="both"/>
        <w:rPr>
          <w:sz w:val="23"/>
          <w:szCs w:val="23"/>
          <w:lang w:val="uk-UA"/>
        </w:rPr>
      </w:pPr>
      <w:r w:rsidRPr="00A301C4">
        <w:rPr>
          <w:sz w:val="23"/>
          <w:szCs w:val="23"/>
          <w:lang w:val="uk-UA"/>
        </w:rPr>
        <w:t xml:space="preserve">«1. Встановити тарифи на послуги з централізованого водопостачання, які надає ВП ЮУ АЕС ДП «НАЕК «Енергоатом» в місті Южноукраїнську в наступних розмірах: </w:t>
      </w:r>
    </w:p>
    <w:p w:rsidR="00CD3A49" w:rsidRPr="00A301C4" w:rsidRDefault="00CD3A49" w:rsidP="00CD3A49">
      <w:pPr>
        <w:tabs>
          <w:tab w:val="left" w:pos="546"/>
        </w:tabs>
        <w:ind w:right="30" w:firstLine="546"/>
        <w:jc w:val="both"/>
        <w:rPr>
          <w:sz w:val="23"/>
          <w:szCs w:val="23"/>
          <w:lang w:val="uk-UA"/>
        </w:rPr>
      </w:pPr>
      <w:r w:rsidRPr="00A301C4">
        <w:rPr>
          <w:sz w:val="23"/>
          <w:szCs w:val="23"/>
          <w:lang w:val="uk-UA"/>
        </w:rPr>
        <w:tab/>
      </w:r>
      <w:r w:rsidRPr="00A301C4">
        <w:rPr>
          <w:sz w:val="23"/>
          <w:szCs w:val="23"/>
          <w:lang w:val="uk-UA"/>
        </w:rPr>
        <w:tab/>
      </w:r>
      <w:r w:rsidRPr="00A301C4">
        <w:rPr>
          <w:sz w:val="23"/>
          <w:szCs w:val="23"/>
          <w:lang w:val="uk-UA"/>
        </w:rPr>
        <w:tab/>
      </w:r>
      <w:r w:rsidRPr="00A301C4">
        <w:rPr>
          <w:sz w:val="23"/>
          <w:szCs w:val="23"/>
          <w:lang w:val="uk-UA"/>
        </w:rPr>
        <w:tab/>
      </w:r>
      <w:r w:rsidRPr="00A301C4">
        <w:rPr>
          <w:sz w:val="23"/>
          <w:szCs w:val="23"/>
          <w:lang w:val="uk-UA"/>
        </w:rPr>
        <w:tab/>
      </w:r>
      <w:r w:rsidRPr="00A301C4">
        <w:rPr>
          <w:sz w:val="23"/>
          <w:szCs w:val="23"/>
          <w:lang w:val="uk-UA"/>
        </w:rPr>
        <w:tab/>
      </w:r>
      <w:r w:rsidRPr="00A301C4">
        <w:rPr>
          <w:sz w:val="23"/>
          <w:szCs w:val="23"/>
          <w:lang w:val="uk-UA"/>
        </w:rPr>
        <w:tab/>
      </w:r>
      <w:r w:rsidRPr="00A301C4">
        <w:rPr>
          <w:sz w:val="23"/>
          <w:szCs w:val="23"/>
          <w:lang w:val="uk-UA"/>
        </w:rPr>
        <w:tab/>
        <w:t xml:space="preserve">грн. за 1 </w:t>
      </w:r>
      <w:proofErr w:type="spellStart"/>
      <w:r w:rsidRPr="00A301C4">
        <w:rPr>
          <w:sz w:val="23"/>
          <w:szCs w:val="23"/>
          <w:lang w:val="uk-UA"/>
        </w:rPr>
        <w:t>куб.м</w:t>
      </w:r>
      <w:proofErr w:type="spellEnd"/>
      <w:r w:rsidRPr="00A301C4">
        <w:rPr>
          <w:sz w:val="23"/>
          <w:szCs w:val="23"/>
          <w:lang w:val="uk-UA"/>
        </w:rPr>
        <w:t xml:space="preserve"> без ПДВ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794"/>
        <w:gridCol w:w="2418"/>
        <w:gridCol w:w="2968"/>
      </w:tblGrid>
      <w:tr w:rsidR="00CD3A49" w:rsidRPr="00FB076B" w:rsidTr="00FE2A50">
        <w:trPr>
          <w:trHeight w:val="840"/>
        </w:trPr>
        <w:tc>
          <w:tcPr>
            <w:tcW w:w="3794" w:type="dxa"/>
          </w:tcPr>
          <w:p w:rsidR="00CD3A49" w:rsidRPr="00FB076B" w:rsidRDefault="00CD3A49" w:rsidP="00FE2A50">
            <w:pPr>
              <w:tabs>
                <w:tab w:val="left" w:pos="546"/>
              </w:tabs>
              <w:ind w:right="30" w:firstLine="546"/>
              <w:jc w:val="both"/>
              <w:rPr>
                <w:sz w:val="23"/>
                <w:szCs w:val="23"/>
                <w:lang w:val="uk-UA"/>
              </w:rPr>
            </w:pPr>
            <w:r w:rsidRPr="00FB076B">
              <w:rPr>
                <w:sz w:val="23"/>
                <w:szCs w:val="23"/>
                <w:lang w:val="uk-UA"/>
              </w:rPr>
              <w:t>Група споживачів</w:t>
            </w:r>
          </w:p>
        </w:tc>
        <w:tc>
          <w:tcPr>
            <w:tcW w:w="2418" w:type="dxa"/>
          </w:tcPr>
          <w:p w:rsidR="00CD3A49" w:rsidRPr="00FB076B" w:rsidRDefault="00CD3A49" w:rsidP="00FE2A50">
            <w:pPr>
              <w:tabs>
                <w:tab w:val="left" w:pos="546"/>
              </w:tabs>
              <w:ind w:right="30" w:firstLine="42"/>
              <w:jc w:val="center"/>
              <w:rPr>
                <w:sz w:val="23"/>
                <w:szCs w:val="23"/>
                <w:lang w:val="uk-UA"/>
              </w:rPr>
            </w:pPr>
            <w:r w:rsidRPr="00FB076B">
              <w:rPr>
                <w:sz w:val="23"/>
                <w:szCs w:val="23"/>
                <w:lang w:val="uk-UA"/>
              </w:rPr>
              <w:t>Коригування тарифу, відповідно до розрахунків наданих ВП ЮУ АЕС ДП НАЕК «Енергоатом»</w:t>
            </w:r>
          </w:p>
        </w:tc>
        <w:tc>
          <w:tcPr>
            <w:tcW w:w="2968" w:type="dxa"/>
          </w:tcPr>
          <w:p w:rsidR="00CD3A49" w:rsidRPr="00FB076B" w:rsidRDefault="00CD3A49" w:rsidP="00FE2A50">
            <w:pPr>
              <w:tabs>
                <w:tab w:val="left" w:pos="546"/>
              </w:tabs>
              <w:ind w:right="30"/>
              <w:jc w:val="center"/>
              <w:rPr>
                <w:sz w:val="23"/>
                <w:szCs w:val="23"/>
                <w:lang w:val="uk-UA"/>
              </w:rPr>
            </w:pPr>
            <w:r w:rsidRPr="00FB076B">
              <w:rPr>
                <w:sz w:val="23"/>
                <w:szCs w:val="23"/>
                <w:lang w:val="uk-UA"/>
              </w:rPr>
              <w:t>Коригування тарифу, виходячи з витрат на  заробітну плату, рівень якої не перевищує середній рівень заробітної плати по галузі «Промисловість» по регіону</w:t>
            </w:r>
          </w:p>
        </w:tc>
      </w:tr>
      <w:tr w:rsidR="00CD3A49" w:rsidRPr="00FB076B" w:rsidTr="00FE2A50">
        <w:trPr>
          <w:trHeight w:val="751"/>
        </w:trPr>
        <w:tc>
          <w:tcPr>
            <w:tcW w:w="3794" w:type="dxa"/>
          </w:tcPr>
          <w:p w:rsidR="00CD3A49" w:rsidRPr="00FB076B" w:rsidRDefault="00CD3A49" w:rsidP="00FE2A50">
            <w:pPr>
              <w:tabs>
                <w:tab w:val="left" w:pos="546"/>
              </w:tabs>
              <w:ind w:right="-108"/>
              <w:rPr>
                <w:sz w:val="23"/>
                <w:szCs w:val="23"/>
                <w:lang w:val="uk-UA"/>
              </w:rPr>
            </w:pPr>
            <w:r w:rsidRPr="00FB076B">
              <w:rPr>
                <w:sz w:val="23"/>
                <w:szCs w:val="23"/>
                <w:lang w:val="uk-UA"/>
              </w:rPr>
              <w:t xml:space="preserve">для споживачів, які є суб’єктами господарювання у сфері централізованого водопостачання  </w:t>
            </w:r>
          </w:p>
        </w:tc>
        <w:tc>
          <w:tcPr>
            <w:tcW w:w="2418" w:type="dxa"/>
          </w:tcPr>
          <w:p w:rsidR="00CD3A49" w:rsidRPr="00FB076B" w:rsidRDefault="00CD3A49" w:rsidP="00FE2A50">
            <w:pPr>
              <w:tabs>
                <w:tab w:val="left" w:pos="546"/>
              </w:tabs>
              <w:ind w:right="30" w:firstLine="546"/>
              <w:jc w:val="center"/>
              <w:rPr>
                <w:sz w:val="23"/>
                <w:szCs w:val="23"/>
                <w:lang w:val="uk-UA"/>
              </w:rPr>
            </w:pPr>
            <w:r w:rsidRPr="00FB076B">
              <w:rPr>
                <w:sz w:val="23"/>
                <w:szCs w:val="23"/>
                <w:lang w:val="uk-UA"/>
              </w:rPr>
              <w:t>9,41</w:t>
            </w:r>
          </w:p>
        </w:tc>
        <w:tc>
          <w:tcPr>
            <w:tcW w:w="2968" w:type="dxa"/>
          </w:tcPr>
          <w:p w:rsidR="00CD3A49" w:rsidRPr="00FB076B" w:rsidRDefault="00CD3A49" w:rsidP="00FE2A50">
            <w:pPr>
              <w:tabs>
                <w:tab w:val="left" w:pos="546"/>
              </w:tabs>
              <w:ind w:right="30" w:firstLine="546"/>
              <w:jc w:val="center"/>
              <w:rPr>
                <w:sz w:val="23"/>
                <w:szCs w:val="23"/>
                <w:lang w:val="uk-UA"/>
              </w:rPr>
            </w:pPr>
            <w:r w:rsidRPr="00FB076B">
              <w:rPr>
                <w:sz w:val="23"/>
                <w:szCs w:val="23"/>
                <w:lang w:val="uk-UA"/>
              </w:rPr>
              <w:t>7,61</w:t>
            </w:r>
          </w:p>
        </w:tc>
      </w:tr>
      <w:tr w:rsidR="00CD3A49" w:rsidRPr="00FB076B" w:rsidTr="00FE2A50">
        <w:trPr>
          <w:trHeight w:val="788"/>
        </w:trPr>
        <w:tc>
          <w:tcPr>
            <w:tcW w:w="3794" w:type="dxa"/>
          </w:tcPr>
          <w:p w:rsidR="00CD3A49" w:rsidRPr="00FB076B" w:rsidRDefault="00CD3A49" w:rsidP="00FE2A50">
            <w:pPr>
              <w:tabs>
                <w:tab w:val="left" w:pos="546"/>
              </w:tabs>
              <w:ind w:right="-108"/>
              <w:rPr>
                <w:sz w:val="23"/>
                <w:szCs w:val="23"/>
                <w:lang w:val="uk-UA"/>
              </w:rPr>
            </w:pPr>
            <w:r w:rsidRPr="00FB076B">
              <w:rPr>
                <w:sz w:val="23"/>
                <w:szCs w:val="23"/>
                <w:lang w:val="uk-UA"/>
              </w:rPr>
              <w:t xml:space="preserve">для споживачів, які не є суб’єктами господарювання у сфері централізованого водопостачання  </w:t>
            </w:r>
          </w:p>
        </w:tc>
        <w:tc>
          <w:tcPr>
            <w:tcW w:w="2418" w:type="dxa"/>
          </w:tcPr>
          <w:p w:rsidR="00CD3A49" w:rsidRPr="00FB076B" w:rsidRDefault="00CD3A49" w:rsidP="00FE2A50">
            <w:pPr>
              <w:tabs>
                <w:tab w:val="left" w:pos="546"/>
              </w:tabs>
              <w:ind w:right="30" w:firstLine="546"/>
              <w:jc w:val="center"/>
              <w:rPr>
                <w:sz w:val="23"/>
                <w:szCs w:val="23"/>
                <w:lang w:val="uk-UA"/>
              </w:rPr>
            </w:pPr>
            <w:r w:rsidRPr="00FB076B">
              <w:rPr>
                <w:sz w:val="23"/>
                <w:szCs w:val="23"/>
                <w:lang w:val="uk-UA"/>
              </w:rPr>
              <w:t>13,31</w:t>
            </w:r>
          </w:p>
        </w:tc>
        <w:tc>
          <w:tcPr>
            <w:tcW w:w="2968" w:type="dxa"/>
          </w:tcPr>
          <w:p w:rsidR="00CD3A49" w:rsidRPr="00FB076B" w:rsidRDefault="00CD3A49" w:rsidP="00FE2A50">
            <w:pPr>
              <w:tabs>
                <w:tab w:val="left" w:pos="546"/>
              </w:tabs>
              <w:ind w:right="30" w:firstLine="546"/>
              <w:jc w:val="center"/>
              <w:rPr>
                <w:sz w:val="23"/>
                <w:szCs w:val="23"/>
                <w:lang w:val="uk-UA"/>
              </w:rPr>
            </w:pPr>
            <w:r w:rsidRPr="00FB076B">
              <w:rPr>
                <w:sz w:val="23"/>
                <w:szCs w:val="23"/>
                <w:lang w:val="uk-UA"/>
              </w:rPr>
              <w:t>11,45</w:t>
            </w:r>
          </w:p>
        </w:tc>
      </w:tr>
    </w:tbl>
    <w:p w:rsidR="00CD3A49" w:rsidRPr="00ED68C6" w:rsidRDefault="00CD3A49" w:rsidP="00CD3A49">
      <w:pPr>
        <w:tabs>
          <w:tab w:val="left" w:pos="546"/>
        </w:tabs>
        <w:ind w:right="30" w:firstLine="546"/>
        <w:jc w:val="both"/>
        <w:rPr>
          <w:sz w:val="23"/>
          <w:szCs w:val="23"/>
          <w:lang w:val="uk-UA"/>
        </w:rPr>
      </w:pPr>
      <w:r w:rsidRPr="00ED68C6">
        <w:rPr>
          <w:sz w:val="23"/>
          <w:szCs w:val="23"/>
          <w:lang w:val="uk-UA"/>
        </w:rPr>
        <w:lastRenderedPageBreak/>
        <w:tab/>
        <w:t>Структура тарифів наведена у додатку.</w:t>
      </w:r>
    </w:p>
    <w:p w:rsidR="00CD3A49" w:rsidRPr="00ED68C6" w:rsidRDefault="00CD3A49" w:rsidP="00CD3A49">
      <w:pPr>
        <w:ind w:right="-5" w:firstLine="546"/>
        <w:jc w:val="both"/>
        <w:rPr>
          <w:sz w:val="23"/>
          <w:szCs w:val="23"/>
          <w:lang w:val="uk-UA"/>
        </w:rPr>
      </w:pPr>
    </w:p>
    <w:p w:rsidR="00CD3A49" w:rsidRPr="00ED68C6" w:rsidRDefault="00CD3A49" w:rsidP="00CD3A49">
      <w:pPr>
        <w:tabs>
          <w:tab w:val="left" w:pos="546"/>
        </w:tabs>
        <w:ind w:right="30" w:firstLine="546"/>
        <w:jc w:val="both"/>
        <w:rPr>
          <w:sz w:val="23"/>
          <w:szCs w:val="23"/>
          <w:lang w:val="uk-UA"/>
        </w:rPr>
      </w:pPr>
      <w:r w:rsidRPr="00ED68C6">
        <w:rPr>
          <w:sz w:val="23"/>
          <w:szCs w:val="23"/>
          <w:lang w:val="uk-UA"/>
        </w:rPr>
        <w:tab/>
        <w:t>2. Встановити тарифи на послуги з централізованого водовідведення, які надає ВП ЮУ АЕС ДП «НАЕК «Енергоатом» в місті Южноукраїнську в наступних розмірах:</w:t>
      </w:r>
    </w:p>
    <w:p w:rsidR="00CD3A49" w:rsidRPr="00ED68C6" w:rsidRDefault="00CD3A49" w:rsidP="00CD3A49">
      <w:pPr>
        <w:tabs>
          <w:tab w:val="left" w:pos="546"/>
        </w:tabs>
        <w:ind w:right="30" w:firstLine="546"/>
        <w:jc w:val="both"/>
        <w:rPr>
          <w:sz w:val="23"/>
          <w:szCs w:val="23"/>
          <w:lang w:val="uk-UA"/>
        </w:rPr>
      </w:pPr>
      <w:r w:rsidRPr="00ED68C6">
        <w:rPr>
          <w:sz w:val="23"/>
          <w:szCs w:val="23"/>
          <w:lang w:val="uk-UA"/>
        </w:rPr>
        <w:tab/>
      </w:r>
      <w:r w:rsidRPr="00ED68C6">
        <w:rPr>
          <w:sz w:val="23"/>
          <w:szCs w:val="23"/>
          <w:lang w:val="uk-UA"/>
        </w:rPr>
        <w:tab/>
      </w:r>
      <w:r w:rsidRPr="00ED68C6">
        <w:rPr>
          <w:sz w:val="23"/>
          <w:szCs w:val="23"/>
          <w:lang w:val="uk-UA"/>
        </w:rPr>
        <w:tab/>
      </w:r>
      <w:r w:rsidRPr="00ED68C6">
        <w:rPr>
          <w:sz w:val="23"/>
          <w:szCs w:val="23"/>
          <w:lang w:val="uk-UA"/>
        </w:rPr>
        <w:tab/>
      </w:r>
      <w:r w:rsidRPr="00ED68C6">
        <w:rPr>
          <w:sz w:val="23"/>
          <w:szCs w:val="23"/>
          <w:lang w:val="uk-UA"/>
        </w:rPr>
        <w:tab/>
      </w:r>
      <w:r w:rsidRPr="00ED68C6">
        <w:rPr>
          <w:sz w:val="23"/>
          <w:szCs w:val="23"/>
          <w:lang w:val="uk-UA"/>
        </w:rPr>
        <w:tab/>
      </w:r>
      <w:r w:rsidRPr="00ED68C6">
        <w:rPr>
          <w:sz w:val="23"/>
          <w:szCs w:val="23"/>
          <w:lang w:val="uk-UA"/>
        </w:rPr>
        <w:tab/>
      </w:r>
      <w:r w:rsidRPr="00ED68C6">
        <w:rPr>
          <w:sz w:val="23"/>
          <w:szCs w:val="23"/>
          <w:lang w:val="uk-UA"/>
        </w:rPr>
        <w:tab/>
        <w:t xml:space="preserve">грн. за 1 </w:t>
      </w:r>
      <w:proofErr w:type="spellStart"/>
      <w:r w:rsidRPr="00ED68C6">
        <w:rPr>
          <w:sz w:val="23"/>
          <w:szCs w:val="23"/>
          <w:lang w:val="uk-UA"/>
        </w:rPr>
        <w:t>куб.м</w:t>
      </w:r>
      <w:proofErr w:type="spellEnd"/>
      <w:r w:rsidRPr="00ED68C6">
        <w:rPr>
          <w:sz w:val="23"/>
          <w:szCs w:val="23"/>
          <w:lang w:val="uk-UA"/>
        </w:rPr>
        <w:t xml:space="preserve"> без ПДВ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794"/>
        <w:gridCol w:w="2418"/>
        <w:gridCol w:w="2968"/>
      </w:tblGrid>
      <w:tr w:rsidR="00CD3A49" w:rsidRPr="00ED68C6" w:rsidTr="00FE2A50">
        <w:trPr>
          <w:trHeight w:val="840"/>
        </w:trPr>
        <w:tc>
          <w:tcPr>
            <w:tcW w:w="3794" w:type="dxa"/>
          </w:tcPr>
          <w:p w:rsidR="00CD3A49" w:rsidRPr="00ED68C6" w:rsidRDefault="00CD3A49" w:rsidP="00FE2A50">
            <w:pPr>
              <w:tabs>
                <w:tab w:val="left" w:pos="546"/>
              </w:tabs>
              <w:ind w:right="30" w:firstLine="546"/>
              <w:jc w:val="both"/>
              <w:rPr>
                <w:sz w:val="23"/>
                <w:szCs w:val="23"/>
                <w:lang w:val="uk-UA"/>
              </w:rPr>
            </w:pPr>
            <w:r w:rsidRPr="00ED68C6">
              <w:rPr>
                <w:sz w:val="23"/>
                <w:szCs w:val="23"/>
                <w:lang w:val="uk-UA"/>
              </w:rPr>
              <w:t>Група споживачів</w:t>
            </w:r>
          </w:p>
        </w:tc>
        <w:tc>
          <w:tcPr>
            <w:tcW w:w="2418" w:type="dxa"/>
          </w:tcPr>
          <w:p w:rsidR="00CD3A49" w:rsidRPr="00ED68C6" w:rsidRDefault="00CD3A49" w:rsidP="00FE2A50">
            <w:pPr>
              <w:tabs>
                <w:tab w:val="left" w:pos="546"/>
              </w:tabs>
              <w:ind w:right="30" w:firstLine="42"/>
              <w:jc w:val="center"/>
              <w:rPr>
                <w:sz w:val="23"/>
                <w:szCs w:val="23"/>
                <w:lang w:val="uk-UA"/>
              </w:rPr>
            </w:pPr>
            <w:r w:rsidRPr="00ED68C6">
              <w:rPr>
                <w:sz w:val="23"/>
                <w:szCs w:val="23"/>
                <w:lang w:val="uk-UA"/>
              </w:rPr>
              <w:t>Коригування тарифу, відповідно до розрахунків наданих ВП ЮУ АЕС ДП НАЕК «Енергоатом»</w:t>
            </w:r>
          </w:p>
        </w:tc>
        <w:tc>
          <w:tcPr>
            <w:tcW w:w="2968" w:type="dxa"/>
          </w:tcPr>
          <w:p w:rsidR="00CD3A49" w:rsidRPr="00ED68C6" w:rsidRDefault="00CD3A49" w:rsidP="00FE2A50">
            <w:pPr>
              <w:tabs>
                <w:tab w:val="left" w:pos="546"/>
              </w:tabs>
              <w:ind w:right="30"/>
              <w:jc w:val="center"/>
              <w:rPr>
                <w:sz w:val="23"/>
                <w:szCs w:val="23"/>
                <w:lang w:val="uk-UA"/>
              </w:rPr>
            </w:pPr>
            <w:r w:rsidRPr="00ED68C6">
              <w:rPr>
                <w:sz w:val="23"/>
                <w:szCs w:val="23"/>
                <w:lang w:val="uk-UA"/>
              </w:rPr>
              <w:t>Коригування тарифу, виходячи з витрат на  заробітну плату, рівень якої не перевищує середній рівень заробітної плати по галузі «Промисловість» по регіону</w:t>
            </w:r>
          </w:p>
        </w:tc>
      </w:tr>
      <w:tr w:rsidR="00CD3A49" w:rsidRPr="00ED68C6" w:rsidTr="00FE2A50">
        <w:trPr>
          <w:trHeight w:val="897"/>
        </w:trPr>
        <w:tc>
          <w:tcPr>
            <w:tcW w:w="3794" w:type="dxa"/>
          </w:tcPr>
          <w:p w:rsidR="00CD3A49" w:rsidRPr="00ED68C6" w:rsidRDefault="00CD3A49" w:rsidP="00FE2A50">
            <w:pPr>
              <w:tabs>
                <w:tab w:val="left" w:pos="546"/>
              </w:tabs>
              <w:ind w:right="-108"/>
              <w:rPr>
                <w:sz w:val="23"/>
                <w:szCs w:val="23"/>
                <w:lang w:val="uk-UA"/>
              </w:rPr>
            </w:pPr>
            <w:r w:rsidRPr="00ED68C6">
              <w:rPr>
                <w:sz w:val="23"/>
                <w:szCs w:val="23"/>
                <w:lang w:val="uk-UA"/>
              </w:rPr>
              <w:t xml:space="preserve">для споживачів, які є суб’єктами господарювання у сфері централізованого водопостачання  </w:t>
            </w:r>
          </w:p>
        </w:tc>
        <w:tc>
          <w:tcPr>
            <w:tcW w:w="2418" w:type="dxa"/>
          </w:tcPr>
          <w:p w:rsidR="00CD3A49" w:rsidRPr="00ED68C6" w:rsidRDefault="00CD3A49" w:rsidP="00FE2A50">
            <w:pPr>
              <w:tabs>
                <w:tab w:val="left" w:pos="546"/>
              </w:tabs>
              <w:ind w:right="30" w:firstLine="546"/>
              <w:jc w:val="center"/>
              <w:rPr>
                <w:sz w:val="23"/>
                <w:szCs w:val="23"/>
                <w:lang w:val="uk-UA"/>
              </w:rPr>
            </w:pPr>
            <w:r w:rsidRPr="00ED68C6">
              <w:rPr>
                <w:sz w:val="23"/>
                <w:szCs w:val="23"/>
                <w:lang w:val="uk-UA"/>
              </w:rPr>
              <w:t>9,44</w:t>
            </w:r>
          </w:p>
        </w:tc>
        <w:tc>
          <w:tcPr>
            <w:tcW w:w="2968" w:type="dxa"/>
          </w:tcPr>
          <w:p w:rsidR="00CD3A49" w:rsidRPr="00ED68C6" w:rsidRDefault="00CD3A49" w:rsidP="00FE2A50">
            <w:pPr>
              <w:tabs>
                <w:tab w:val="left" w:pos="546"/>
              </w:tabs>
              <w:ind w:right="30" w:firstLine="546"/>
              <w:jc w:val="center"/>
              <w:rPr>
                <w:sz w:val="23"/>
                <w:szCs w:val="23"/>
                <w:lang w:val="uk-UA"/>
              </w:rPr>
            </w:pPr>
            <w:r w:rsidRPr="00ED68C6">
              <w:rPr>
                <w:sz w:val="23"/>
                <w:szCs w:val="23"/>
                <w:lang w:val="uk-UA"/>
              </w:rPr>
              <w:t>6,90</w:t>
            </w:r>
          </w:p>
        </w:tc>
      </w:tr>
      <w:tr w:rsidR="00CD3A49" w:rsidRPr="00ED68C6" w:rsidTr="00FE2A50">
        <w:trPr>
          <w:trHeight w:val="788"/>
        </w:trPr>
        <w:tc>
          <w:tcPr>
            <w:tcW w:w="3794" w:type="dxa"/>
          </w:tcPr>
          <w:p w:rsidR="00CD3A49" w:rsidRPr="00ED68C6" w:rsidRDefault="00CD3A49" w:rsidP="00FE2A50">
            <w:pPr>
              <w:tabs>
                <w:tab w:val="left" w:pos="546"/>
              </w:tabs>
              <w:ind w:right="-108"/>
              <w:rPr>
                <w:sz w:val="23"/>
                <w:szCs w:val="23"/>
                <w:lang w:val="uk-UA"/>
              </w:rPr>
            </w:pPr>
            <w:r w:rsidRPr="00ED68C6">
              <w:rPr>
                <w:sz w:val="23"/>
                <w:szCs w:val="23"/>
                <w:lang w:val="uk-UA"/>
              </w:rPr>
              <w:t xml:space="preserve">для споживачів, які не є суб’єктами господарювання у сфері централізованого водопостачання  </w:t>
            </w:r>
          </w:p>
        </w:tc>
        <w:tc>
          <w:tcPr>
            <w:tcW w:w="2418" w:type="dxa"/>
          </w:tcPr>
          <w:p w:rsidR="00CD3A49" w:rsidRPr="00ED68C6" w:rsidRDefault="00CD3A49" w:rsidP="00FE2A50">
            <w:pPr>
              <w:tabs>
                <w:tab w:val="left" w:pos="546"/>
              </w:tabs>
              <w:ind w:right="30" w:firstLine="546"/>
              <w:jc w:val="center"/>
              <w:rPr>
                <w:sz w:val="23"/>
                <w:szCs w:val="23"/>
                <w:lang w:val="uk-UA"/>
              </w:rPr>
            </w:pPr>
            <w:r w:rsidRPr="00ED68C6">
              <w:rPr>
                <w:sz w:val="23"/>
                <w:szCs w:val="23"/>
                <w:lang w:val="uk-UA"/>
              </w:rPr>
              <w:t>11,90</w:t>
            </w:r>
          </w:p>
        </w:tc>
        <w:tc>
          <w:tcPr>
            <w:tcW w:w="2968" w:type="dxa"/>
          </w:tcPr>
          <w:p w:rsidR="00CD3A49" w:rsidRPr="00ED68C6" w:rsidRDefault="00CD3A49" w:rsidP="00FE2A50">
            <w:pPr>
              <w:tabs>
                <w:tab w:val="left" w:pos="546"/>
              </w:tabs>
              <w:ind w:right="30" w:firstLine="546"/>
              <w:jc w:val="center"/>
              <w:rPr>
                <w:sz w:val="23"/>
                <w:szCs w:val="23"/>
                <w:lang w:val="uk-UA"/>
              </w:rPr>
            </w:pPr>
            <w:r w:rsidRPr="00ED68C6">
              <w:rPr>
                <w:sz w:val="23"/>
                <w:szCs w:val="23"/>
                <w:lang w:val="uk-UA"/>
              </w:rPr>
              <w:t>10,74</w:t>
            </w:r>
          </w:p>
        </w:tc>
      </w:tr>
    </w:tbl>
    <w:p w:rsidR="00CD3A49" w:rsidRPr="00ED68C6" w:rsidRDefault="00CD3A49" w:rsidP="00CD3A49">
      <w:pPr>
        <w:ind w:right="-5" w:firstLine="546"/>
        <w:jc w:val="both"/>
        <w:rPr>
          <w:sz w:val="23"/>
          <w:szCs w:val="23"/>
        </w:rPr>
      </w:pPr>
    </w:p>
    <w:p w:rsidR="00CD3A49" w:rsidRPr="00ED68C6" w:rsidRDefault="00CD3A49" w:rsidP="00CD3A49">
      <w:pPr>
        <w:tabs>
          <w:tab w:val="left" w:pos="546"/>
        </w:tabs>
        <w:ind w:firstLine="546"/>
        <w:jc w:val="both"/>
        <w:rPr>
          <w:sz w:val="23"/>
          <w:szCs w:val="23"/>
          <w:lang w:val="uk-UA"/>
        </w:rPr>
      </w:pPr>
      <w:r w:rsidRPr="00ED68C6">
        <w:rPr>
          <w:sz w:val="23"/>
          <w:szCs w:val="23"/>
          <w:lang w:val="uk-UA"/>
        </w:rPr>
        <w:tab/>
        <w:t>Структура тарифів наведена у додатку.»</w:t>
      </w:r>
    </w:p>
    <w:p w:rsidR="00CD3A49" w:rsidRPr="00ED68C6" w:rsidRDefault="00CD3A49" w:rsidP="00CD3A49">
      <w:pPr>
        <w:tabs>
          <w:tab w:val="left" w:pos="546"/>
        </w:tabs>
        <w:ind w:firstLine="546"/>
        <w:jc w:val="both"/>
        <w:rPr>
          <w:sz w:val="23"/>
          <w:szCs w:val="23"/>
          <w:lang w:val="uk-UA"/>
        </w:rPr>
      </w:pPr>
    </w:p>
    <w:p w:rsidR="00CD3A49" w:rsidRPr="00ED68C6" w:rsidRDefault="00CD3A49" w:rsidP="00CD3A49">
      <w:pPr>
        <w:tabs>
          <w:tab w:val="left" w:pos="546"/>
        </w:tabs>
        <w:ind w:firstLine="546"/>
        <w:jc w:val="both"/>
        <w:rPr>
          <w:sz w:val="23"/>
          <w:szCs w:val="23"/>
          <w:lang w:val="uk-UA"/>
        </w:rPr>
      </w:pPr>
      <w:r w:rsidRPr="00ED68C6">
        <w:rPr>
          <w:sz w:val="23"/>
          <w:szCs w:val="23"/>
          <w:lang w:val="uk-UA"/>
        </w:rPr>
        <w:t>2. Дане рішення набирає чинності з _______.2020.</w:t>
      </w:r>
    </w:p>
    <w:p w:rsidR="00CD3A49" w:rsidRPr="00ED68C6" w:rsidRDefault="00CD3A49" w:rsidP="00CD3A49">
      <w:pPr>
        <w:tabs>
          <w:tab w:val="left" w:pos="546"/>
        </w:tabs>
        <w:ind w:firstLine="546"/>
        <w:jc w:val="both"/>
        <w:rPr>
          <w:sz w:val="23"/>
          <w:szCs w:val="23"/>
          <w:lang w:val="uk-UA"/>
        </w:rPr>
      </w:pPr>
    </w:p>
    <w:p w:rsidR="00CD3A49" w:rsidRPr="00ED68C6" w:rsidRDefault="00CD3A49" w:rsidP="00CD3A49">
      <w:pPr>
        <w:ind w:firstLine="546"/>
        <w:jc w:val="both"/>
        <w:rPr>
          <w:sz w:val="23"/>
          <w:szCs w:val="23"/>
          <w:lang w:val="uk-UA"/>
        </w:rPr>
      </w:pPr>
      <w:r w:rsidRPr="00ED68C6">
        <w:rPr>
          <w:sz w:val="23"/>
          <w:szCs w:val="23"/>
          <w:lang w:val="uk-UA"/>
        </w:rPr>
        <w:t>3. Рекомендувати ВП ЮУ АЕС ДП «НАЕК «Енергоатом» (</w:t>
      </w:r>
      <w:proofErr w:type="spellStart"/>
      <w:r w:rsidRPr="00ED68C6">
        <w:rPr>
          <w:sz w:val="23"/>
          <w:szCs w:val="23"/>
          <w:lang w:val="uk-UA"/>
        </w:rPr>
        <w:t>Лісніченко</w:t>
      </w:r>
      <w:proofErr w:type="spellEnd"/>
      <w:r w:rsidRPr="00ED68C6">
        <w:rPr>
          <w:sz w:val="23"/>
          <w:szCs w:val="23"/>
          <w:lang w:val="uk-UA"/>
        </w:rPr>
        <w:t>) повідомити, відповідно до вимог Закону України «Про житлово-комунальні послуги», споживачів про зміну розміру тарифів на централізоване водопостачання та водовідведення, зазначених в пункті 1 цього рішення.</w:t>
      </w:r>
    </w:p>
    <w:p w:rsidR="00CD3A49" w:rsidRPr="00ED68C6" w:rsidRDefault="00CD3A49" w:rsidP="00CD3A49">
      <w:pPr>
        <w:ind w:firstLine="546"/>
        <w:jc w:val="both"/>
        <w:rPr>
          <w:sz w:val="23"/>
          <w:szCs w:val="23"/>
          <w:lang w:val="uk-UA"/>
        </w:rPr>
      </w:pPr>
    </w:p>
    <w:p w:rsidR="00CD3A49" w:rsidRPr="00ED68C6" w:rsidRDefault="00CD3A49" w:rsidP="00CD3A49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3"/>
          <w:szCs w:val="23"/>
          <w:lang w:val="uk-UA"/>
        </w:rPr>
      </w:pPr>
      <w:r w:rsidRPr="00ED68C6">
        <w:rPr>
          <w:sz w:val="23"/>
          <w:szCs w:val="23"/>
          <w:lang w:val="uk-UA"/>
        </w:rPr>
        <w:t xml:space="preserve">4. Контроль за виконанням цього рішення покласти на першого заступника міського голови з питань діяльності виконавчих органів ради  </w:t>
      </w:r>
      <w:proofErr w:type="spellStart"/>
      <w:r w:rsidRPr="00ED68C6">
        <w:rPr>
          <w:sz w:val="23"/>
          <w:szCs w:val="23"/>
          <w:lang w:val="uk-UA"/>
        </w:rPr>
        <w:t>Мустяцу</w:t>
      </w:r>
      <w:proofErr w:type="spellEnd"/>
      <w:r w:rsidRPr="00ED68C6">
        <w:rPr>
          <w:sz w:val="23"/>
          <w:szCs w:val="23"/>
          <w:lang w:val="uk-UA"/>
        </w:rPr>
        <w:t xml:space="preserve"> Г.Ф.</w:t>
      </w:r>
    </w:p>
    <w:p w:rsidR="00CD3A49" w:rsidRPr="00ED68C6" w:rsidRDefault="00CD3A49" w:rsidP="00CD3A49">
      <w:pPr>
        <w:ind w:firstLine="546"/>
        <w:jc w:val="both"/>
        <w:rPr>
          <w:sz w:val="23"/>
          <w:szCs w:val="23"/>
          <w:lang w:val="uk-UA"/>
        </w:rPr>
      </w:pPr>
    </w:p>
    <w:p w:rsidR="00CD3A49" w:rsidRDefault="00CD3A49" w:rsidP="00CD3A49">
      <w:pPr>
        <w:ind w:right="-1445" w:firstLine="546"/>
        <w:jc w:val="both"/>
        <w:rPr>
          <w:sz w:val="23"/>
          <w:szCs w:val="23"/>
          <w:lang w:val="uk-UA"/>
        </w:rPr>
      </w:pPr>
    </w:p>
    <w:p w:rsidR="00CD3A49" w:rsidRDefault="00CD3A49" w:rsidP="00CD3A49">
      <w:pPr>
        <w:ind w:right="-1445" w:firstLine="546"/>
        <w:jc w:val="both"/>
        <w:rPr>
          <w:sz w:val="23"/>
          <w:szCs w:val="23"/>
          <w:lang w:val="uk-UA"/>
        </w:rPr>
      </w:pPr>
    </w:p>
    <w:p w:rsidR="00CD3A49" w:rsidRPr="00ED68C6" w:rsidRDefault="00CD3A49" w:rsidP="00CD3A49">
      <w:pPr>
        <w:ind w:right="-1445" w:firstLine="546"/>
        <w:jc w:val="both"/>
        <w:rPr>
          <w:sz w:val="23"/>
          <w:szCs w:val="23"/>
          <w:lang w:val="uk-UA"/>
        </w:rPr>
      </w:pPr>
      <w:r w:rsidRPr="00ED68C6">
        <w:rPr>
          <w:sz w:val="23"/>
          <w:szCs w:val="23"/>
          <w:lang w:val="uk-UA"/>
        </w:rPr>
        <w:t xml:space="preserve">Міський голова </w:t>
      </w:r>
      <w:r w:rsidRPr="00ED68C6">
        <w:rPr>
          <w:sz w:val="23"/>
          <w:szCs w:val="23"/>
          <w:lang w:val="uk-UA"/>
        </w:rPr>
        <w:tab/>
      </w:r>
      <w:r w:rsidRPr="00ED68C6">
        <w:rPr>
          <w:sz w:val="23"/>
          <w:szCs w:val="23"/>
          <w:lang w:val="uk-UA"/>
        </w:rPr>
        <w:tab/>
      </w:r>
      <w:r w:rsidRPr="00ED68C6">
        <w:rPr>
          <w:sz w:val="23"/>
          <w:szCs w:val="23"/>
          <w:lang w:val="uk-UA"/>
        </w:rPr>
        <w:tab/>
      </w:r>
      <w:r w:rsidRPr="00ED68C6">
        <w:rPr>
          <w:sz w:val="23"/>
          <w:szCs w:val="23"/>
          <w:lang w:val="uk-UA"/>
        </w:rPr>
        <w:tab/>
      </w:r>
      <w:r w:rsidRPr="00ED68C6">
        <w:rPr>
          <w:sz w:val="23"/>
          <w:szCs w:val="23"/>
          <w:lang w:val="uk-UA"/>
        </w:rPr>
        <w:tab/>
      </w:r>
      <w:r w:rsidRPr="00ED68C6">
        <w:rPr>
          <w:sz w:val="23"/>
          <w:szCs w:val="23"/>
          <w:lang w:val="uk-UA"/>
        </w:rPr>
        <w:tab/>
        <w:t xml:space="preserve">В.К. </w:t>
      </w:r>
      <w:proofErr w:type="spellStart"/>
      <w:r w:rsidRPr="00ED68C6">
        <w:rPr>
          <w:sz w:val="23"/>
          <w:szCs w:val="23"/>
          <w:lang w:val="uk-UA"/>
        </w:rPr>
        <w:t>Пароконний</w:t>
      </w:r>
      <w:proofErr w:type="spellEnd"/>
    </w:p>
    <w:p w:rsidR="00CD3A49" w:rsidRPr="00ED68C6" w:rsidRDefault="00CD3A49" w:rsidP="00CD3A49">
      <w:pPr>
        <w:ind w:right="-1445" w:firstLine="546"/>
        <w:jc w:val="both"/>
        <w:rPr>
          <w:color w:val="0000FF"/>
          <w:sz w:val="23"/>
          <w:szCs w:val="23"/>
          <w:lang w:val="uk-UA"/>
        </w:rPr>
      </w:pPr>
    </w:p>
    <w:p w:rsidR="00CD3A49" w:rsidRDefault="00CD3A49" w:rsidP="00CD3A49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CD3A49" w:rsidRDefault="00CD3A49" w:rsidP="00CD3A49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CD3A49" w:rsidRDefault="00CD3A49" w:rsidP="00CD3A49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CD3A49" w:rsidRPr="004C7FA5" w:rsidRDefault="00CD3A49" w:rsidP="00CD3A49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Тацієнко</w:t>
      </w:r>
      <w:proofErr w:type="spellEnd"/>
      <w:r w:rsidRPr="004C7FA5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Т.В.</w:t>
      </w:r>
    </w:p>
    <w:p w:rsidR="00CD3A49" w:rsidRPr="004C7FA5" w:rsidRDefault="00CD3A49" w:rsidP="00CD3A49">
      <w:pPr>
        <w:tabs>
          <w:tab w:val="left" w:pos="567"/>
        </w:tabs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5-57-78</w:t>
      </w:r>
    </w:p>
    <w:p w:rsidR="00CD3A49" w:rsidRDefault="00CD3A49" w:rsidP="00CD3A49">
      <w:pPr>
        <w:ind w:left="5226"/>
        <w:rPr>
          <w:color w:val="FF0000"/>
          <w:sz w:val="24"/>
          <w:szCs w:val="24"/>
          <w:lang w:val="uk-UA"/>
        </w:rPr>
      </w:pPr>
    </w:p>
    <w:p w:rsidR="00CD3A49" w:rsidRDefault="00CD3A49" w:rsidP="00CD3A49">
      <w:pPr>
        <w:ind w:left="5226"/>
        <w:rPr>
          <w:color w:val="FF0000"/>
          <w:sz w:val="24"/>
          <w:szCs w:val="24"/>
          <w:lang w:val="uk-UA"/>
        </w:rPr>
      </w:pPr>
    </w:p>
    <w:p w:rsidR="00CD3A49" w:rsidRDefault="00CD3A49" w:rsidP="00CD3A49">
      <w:pPr>
        <w:ind w:left="5226"/>
        <w:rPr>
          <w:color w:val="FF0000"/>
          <w:sz w:val="24"/>
          <w:szCs w:val="24"/>
          <w:lang w:val="uk-UA"/>
        </w:rPr>
      </w:pPr>
    </w:p>
    <w:p w:rsidR="00CD3A49" w:rsidRDefault="00CD3A49" w:rsidP="00CD3A49">
      <w:pPr>
        <w:ind w:left="5226"/>
        <w:rPr>
          <w:color w:val="FF0000"/>
          <w:sz w:val="24"/>
          <w:szCs w:val="24"/>
          <w:lang w:val="uk-UA"/>
        </w:rPr>
      </w:pPr>
    </w:p>
    <w:p w:rsidR="00CD3A49" w:rsidRDefault="00CD3A49" w:rsidP="00CD3A49">
      <w:pPr>
        <w:ind w:left="5226"/>
        <w:rPr>
          <w:color w:val="FF0000"/>
          <w:sz w:val="24"/>
          <w:szCs w:val="24"/>
          <w:lang w:val="uk-UA"/>
        </w:rPr>
      </w:pPr>
    </w:p>
    <w:p w:rsidR="00CD3A49" w:rsidRDefault="00CD3A49" w:rsidP="00CD3A49">
      <w:pPr>
        <w:ind w:left="5226"/>
        <w:rPr>
          <w:color w:val="FF0000"/>
          <w:sz w:val="24"/>
          <w:szCs w:val="24"/>
          <w:lang w:val="uk-UA"/>
        </w:rPr>
      </w:pPr>
    </w:p>
    <w:p w:rsidR="00CD3A49" w:rsidRDefault="00CD3A49" w:rsidP="00CD3A49">
      <w:pPr>
        <w:ind w:left="5226"/>
        <w:rPr>
          <w:color w:val="FF0000"/>
          <w:sz w:val="24"/>
          <w:szCs w:val="24"/>
          <w:lang w:val="uk-UA"/>
        </w:rPr>
      </w:pPr>
    </w:p>
    <w:p w:rsidR="00CD3A49" w:rsidRDefault="00CD3A49" w:rsidP="00CD3A49">
      <w:pPr>
        <w:ind w:left="5226"/>
        <w:rPr>
          <w:color w:val="FF0000"/>
          <w:sz w:val="24"/>
          <w:szCs w:val="24"/>
          <w:lang w:val="uk-UA"/>
        </w:rPr>
      </w:pPr>
    </w:p>
    <w:p w:rsidR="00CD3A49" w:rsidRDefault="00CD3A49" w:rsidP="00CD3A49">
      <w:pPr>
        <w:ind w:left="5226"/>
        <w:rPr>
          <w:color w:val="FF0000"/>
          <w:sz w:val="24"/>
          <w:szCs w:val="24"/>
          <w:lang w:val="uk-UA"/>
        </w:rPr>
      </w:pPr>
    </w:p>
    <w:p w:rsidR="00CD3A49" w:rsidRDefault="00CD3A49" w:rsidP="00CD3A49">
      <w:pPr>
        <w:ind w:left="5226"/>
        <w:rPr>
          <w:color w:val="FF0000"/>
          <w:sz w:val="24"/>
          <w:szCs w:val="24"/>
          <w:lang w:val="uk-UA"/>
        </w:rPr>
      </w:pPr>
    </w:p>
    <w:p w:rsidR="009F4F5D" w:rsidRDefault="009F4F5D">
      <w:pPr>
        <w:rPr>
          <w:lang w:val="uk-UA"/>
        </w:rPr>
      </w:pPr>
    </w:p>
    <w:p w:rsidR="00CD3A49" w:rsidRDefault="00CD3A49">
      <w:pPr>
        <w:rPr>
          <w:lang w:val="uk-UA"/>
        </w:rPr>
      </w:pPr>
    </w:p>
    <w:p w:rsidR="00CD3A49" w:rsidRDefault="00CD3A49">
      <w:pPr>
        <w:rPr>
          <w:lang w:val="uk-UA"/>
        </w:rPr>
      </w:pPr>
    </w:p>
    <w:p w:rsidR="00CD3A49" w:rsidRDefault="00CD3A49">
      <w:pPr>
        <w:rPr>
          <w:lang w:val="uk-UA"/>
        </w:rPr>
      </w:pPr>
    </w:p>
    <w:p w:rsidR="00CD3A49" w:rsidRDefault="00CD3A49">
      <w:pPr>
        <w:rPr>
          <w:lang w:val="uk-UA"/>
        </w:rPr>
      </w:pPr>
    </w:p>
    <w:p w:rsidR="00CD3A49" w:rsidRDefault="00CD3A49">
      <w:pPr>
        <w:rPr>
          <w:lang w:val="uk-UA"/>
        </w:rPr>
      </w:pPr>
    </w:p>
    <w:p w:rsidR="00CD3A49" w:rsidRDefault="00CD3A49">
      <w:pPr>
        <w:rPr>
          <w:lang w:val="uk-UA"/>
        </w:rPr>
      </w:pPr>
    </w:p>
    <w:p w:rsidR="00CD3A49" w:rsidRDefault="00CD3A49">
      <w:pPr>
        <w:rPr>
          <w:lang w:val="uk-UA"/>
        </w:rPr>
      </w:pPr>
      <w:bookmarkStart w:id="0" w:name="_GoBack"/>
      <w:bookmarkEnd w:id="0"/>
    </w:p>
    <w:sectPr w:rsidR="00CD3A49" w:rsidSect="00D63CAA">
      <w:pgSz w:w="11906" w:h="16838"/>
      <w:pgMar w:top="1134" w:right="851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C3344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A49"/>
    <w:rsid w:val="009F4F5D"/>
    <w:rsid w:val="00CD3A49"/>
    <w:rsid w:val="00D6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79E9"/>
  <w15:docId w15:val="{343B4A59-C898-4481-B864-F80F1A0B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3A4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3A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D3A49"/>
  </w:style>
  <w:style w:type="character" w:customStyle="1" w:styleId="rvts9">
    <w:name w:val="rvts9"/>
    <w:basedOn w:val="a0"/>
    <w:rsid w:val="00CD3A49"/>
  </w:style>
  <w:style w:type="paragraph" w:styleId="a3">
    <w:name w:val="List Paragraph"/>
    <w:basedOn w:val="a"/>
    <w:uiPriority w:val="34"/>
    <w:qFormat/>
    <w:rsid w:val="00CD3A49"/>
    <w:pPr>
      <w:ind w:left="720"/>
      <w:contextualSpacing/>
    </w:pPr>
  </w:style>
  <w:style w:type="table" w:styleId="a4">
    <w:name w:val="Table Grid"/>
    <w:basedOn w:val="a1"/>
    <w:uiPriority w:val="59"/>
    <w:rsid w:val="00CD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CD3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2020-07-28T11:59:00Z</dcterms:created>
  <dcterms:modified xsi:type="dcterms:W3CDTF">2020-07-30T06:57:00Z</dcterms:modified>
</cp:coreProperties>
</file>